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F5F8" w14:textId="77777777" w:rsidR="009876CF" w:rsidRDefault="009876CF">
      <w:pPr>
        <w:rPr>
          <w:szCs w:val="28"/>
        </w:rPr>
      </w:pPr>
    </w:p>
    <w:p w14:paraId="6738126B" w14:textId="77777777" w:rsidR="009876CF" w:rsidRDefault="00232FAD">
      <w:pPr>
        <w:pStyle w:val="Default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14:paraId="6D277F37" w14:textId="77777777" w:rsidR="009876CF" w:rsidRDefault="00232FAD">
      <w:pPr>
        <w:pStyle w:val="Default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14:paraId="1F4853D9" w14:textId="77777777" w:rsidR="009876CF" w:rsidRDefault="00232FAD">
      <w:pPr>
        <w:pStyle w:val="Default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(подпись) </w:t>
      </w:r>
    </w:p>
    <w:p w14:paraId="34C570D8" w14:textId="77777777" w:rsidR="009876CF" w:rsidRDefault="00232FAD">
      <w:pPr>
        <w:pStyle w:val="Default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Фамилия И. О. </w:t>
      </w:r>
    </w:p>
    <w:p w14:paraId="1586CD1D" w14:textId="77777777" w:rsidR="009876CF" w:rsidRDefault="00232FAD">
      <w:pPr>
        <w:pStyle w:val="Default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Дата утверждения: </w:t>
      </w:r>
    </w:p>
    <w:p w14:paraId="6F777F50" w14:textId="77777777" w:rsidR="009876CF" w:rsidRDefault="00232FAD">
      <w:pPr>
        <w:pStyle w:val="Default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"____" ________20_ г. </w:t>
      </w:r>
    </w:p>
    <w:p w14:paraId="565C1F97" w14:textId="77777777" w:rsidR="009876CF" w:rsidRDefault="00232FAD">
      <w:pPr>
        <w:pStyle w:val="Default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МП </w:t>
      </w:r>
    </w:p>
    <w:p w14:paraId="2734C3B1" w14:textId="77777777" w:rsidR="009876CF" w:rsidRDefault="009876CF">
      <w:pPr>
        <w:spacing w:after="0" w:line="288" w:lineRule="auto"/>
        <w:rPr>
          <w:rFonts w:ascii="Times New Roman" w:hAnsi="Times New Roman" w:cs="Times New Roman"/>
          <w:sz w:val="34"/>
          <w:szCs w:val="34"/>
        </w:rPr>
      </w:pPr>
    </w:p>
    <w:p w14:paraId="2E441CFE" w14:textId="77777777" w:rsidR="009876CF" w:rsidRDefault="009876CF">
      <w:pPr>
        <w:spacing w:after="0" w:line="288" w:lineRule="auto"/>
        <w:rPr>
          <w:rFonts w:ascii="Times New Roman" w:hAnsi="Times New Roman" w:cs="Times New Roman"/>
          <w:sz w:val="34"/>
          <w:szCs w:val="34"/>
        </w:rPr>
      </w:pPr>
    </w:p>
    <w:p w14:paraId="0618FEE3" w14:textId="77777777" w:rsidR="009876CF" w:rsidRDefault="009876CF">
      <w:pPr>
        <w:spacing w:after="0" w:line="288" w:lineRule="auto"/>
        <w:rPr>
          <w:rFonts w:ascii="Times New Roman" w:hAnsi="Times New Roman" w:cs="Times New Roman"/>
          <w:sz w:val="34"/>
          <w:szCs w:val="34"/>
        </w:rPr>
      </w:pPr>
    </w:p>
    <w:p w14:paraId="07F7104D" w14:textId="77777777" w:rsidR="009876CF" w:rsidRDefault="00232FAD">
      <w:pPr>
        <w:spacing w:after="0" w:line="28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ОТЧЕТ</w:t>
      </w:r>
    </w:p>
    <w:p w14:paraId="2C39188A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256F3350" w14:textId="77777777" w:rsidR="009876CF" w:rsidRDefault="00232FAD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 самооценке деятельности (название организации),</w:t>
      </w:r>
    </w:p>
    <w:p w14:paraId="36103AFC" w14:textId="77777777" w:rsidR="009876CF" w:rsidRDefault="00232FAD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 критериям Премии Правительства</w:t>
      </w:r>
    </w:p>
    <w:p w14:paraId="27B3B4DC" w14:textId="77777777" w:rsidR="009876CF" w:rsidRDefault="00232FAD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Республики </w:t>
      </w:r>
      <w:r>
        <w:rPr>
          <w:rFonts w:ascii="Times New Roman" w:hAnsi="Times New Roman" w:cs="Times New Roman"/>
          <w:sz w:val="34"/>
          <w:szCs w:val="34"/>
        </w:rPr>
        <w:t>Башкортостан в области качества</w:t>
      </w:r>
    </w:p>
    <w:p w14:paraId="342E1132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</w:p>
    <w:p w14:paraId="66568A9F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0DF57" w14:textId="77777777" w:rsidR="009876CF" w:rsidRDefault="00232F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F5CF5" wp14:editId="327DE0AC">
            <wp:extent cx="1300480" cy="1309370"/>
            <wp:effectExtent l="57150" t="0" r="0" b="62179"/>
            <wp:docPr id="1" name="Рисунок 1" descr="https://kr-rb.ru/netcat_files/multifile/365/311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kr-rb.ru/netcat_files/multifile/365/311/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EF1FA"/>
                        </a:clrFrom>
                        <a:clrTo>
                          <a:srgbClr val="DEF1FA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825" cy="13126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F54BD76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96431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C56CEB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020ED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C0EBA" w14:textId="77777777" w:rsidR="009876CF" w:rsidRDefault="00232FAD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оценка по уровню</w:t>
      </w:r>
    </w:p>
    <w:p w14:paraId="4A3DABE5" w14:textId="77777777" w:rsidR="009876CF" w:rsidRDefault="00232FAD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"Стремление к Совершенству" </w:t>
      </w:r>
    </w:p>
    <w:p w14:paraId="3AF83E1E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6073DB24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AD08A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F1D84" w14:textId="77777777" w:rsidR="009876CF" w:rsidRDefault="00232F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</w:p>
    <w:p w14:paraId="11EC3390" w14:textId="36BE3929" w:rsidR="009876CF" w:rsidRDefault="00232F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87C20">
        <w:rPr>
          <w:rFonts w:ascii="Times New Roman" w:hAnsi="Times New Roman" w:cs="Times New Roman"/>
          <w:sz w:val="28"/>
          <w:szCs w:val="28"/>
        </w:rPr>
        <w:t>1</w:t>
      </w:r>
    </w:p>
    <w:p w14:paraId="2D82D04A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D6A79" w14:textId="3AA397F0" w:rsidR="00087C20" w:rsidRDefault="0008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08A356" w14:textId="77777777" w:rsidR="009876CF" w:rsidRDefault="009876C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A5149" w14:textId="77777777" w:rsidR="009876CF" w:rsidRDefault="00232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15BD599B" w14:textId="77777777" w:rsidR="009876CF" w:rsidRDefault="0098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33AFF" w14:textId="77777777" w:rsidR="009876CF" w:rsidRDefault="0023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Краткая характеристика </w:t>
      </w:r>
    </w:p>
    <w:p w14:paraId="0E9AF825" w14:textId="77777777" w:rsidR="009876CF" w:rsidRDefault="0023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Описание деятельности и ее результатов</w:t>
      </w:r>
    </w:p>
    <w:p w14:paraId="6A2E5D0F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4FC71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5356C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F36D1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CDCF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26EE5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501DD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53762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A51A4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ACC68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0925E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BD8CC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8C9E0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55FF5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FBB7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B80C9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868AC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47D88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0853B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3CC1A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9C69A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50063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CB08F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E0237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7CE86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AC826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D5DAF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FAA11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BF716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2E793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AD169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08F46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53A02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F46CD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C0BDA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F7AD1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78ED9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FFC63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24ED7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73EA9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BA7D9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2EA20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CB39B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2FCF3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EE698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139C6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231A1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6B904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ABE5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310B7" w14:textId="77777777" w:rsidR="009876CF" w:rsidRDefault="0023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Краткая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(не более 1-3 стр.)</w:t>
      </w:r>
    </w:p>
    <w:p w14:paraId="3704E984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F352A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 Вызовы и стратегия организации</w:t>
      </w:r>
    </w:p>
    <w:p w14:paraId="752771DC" w14:textId="77777777" w:rsidR="009876CF" w:rsidRDefault="009876C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547EA74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Миссия (предназначение организации)</w:t>
      </w:r>
    </w:p>
    <w:p w14:paraId="32FA1C6A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0D1CB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Видение (заявление организации о будущем)</w:t>
      </w:r>
    </w:p>
    <w:p w14:paraId="461D36EE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12EA9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Стратегические цели</w:t>
      </w:r>
    </w:p>
    <w:p w14:paraId="18F8004F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09449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Сильные и слабые стороны, возможности и угрозы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-анализ) для реализации миссии, </w:t>
      </w:r>
    </w:p>
    <w:p w14:paraId="4BB5C08F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видения и стратегии организации</w:t>
      </w:r>
    </w:p>
    <w:p w14:paraId="16A91A86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876CF" w14:paraId="69CB22BB" w14:textId="77777777">
        <w:tc>
          <w:tcPr>
            <w:tcW w:w="5210" w:type="dxa"/>
          </w:tcPr>
          <w:p w14:paraId="706B41B8" w14:textId="77777777" w:rsidR="009876CF" w:rsidRDefault="0023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  <w:p w14:paraId="5DC53524" w14:textId="77777777" w:rsidR="009876CF" w:rsidRDefault="0098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14:paraId="7194854F" w14:textId="77777777" w:rsidR="009876CF" w:rsidRDefault="0023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 стороны</w:t>
            </w:r>
          </w:p>
        </w:tc>
      </w:tr>
      <w:tr w:rsidR="009876CF" w14:paraId="11DC6750" w14:textId="77777777">
        <w:tc>
          <w:tcPr>
            <w:tcW w:w="5210" w:type="dxa"/>
          </w:tcPr>
          <w:p w14:paraId="310043AA" w14:textId="77777777" w:rsidR="009876CF" w:rsidRDefault="0023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</w:p>
          <w:p w14:paraId="7230A187" w14:textId="77777777" w:rsidR="009876CF" w:rsidRDefault="0098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14:paraId="4EB1B0E7" w14:textId="77777777" w:rsidR="009876CF" w:rsidRDefault="0023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</w:p>
        </w:tc>
      </w:tr>
    </w:tbl>
    <w:p w14:paraId="4F740FEC" w14:textId="77777777" w:rsidR="009876CF" w:rsidRDefault="0098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3C2DA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Конкурентные преимущества</w:t>
      </w:r>
    </w:p>
    <w:p w14:paraId="69A6F12C" w14:textId="77777777" w:rsidR="009876CF" w:rsidRDefault="009876C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F05DE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 Рынки, предложения и потребители</w:t>
      </w:r>
    </w:p>
    <w:p w14:paraId="5810EA2B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BF44944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Текущие и будущие сегменты потребителей</w:t>
      </w:r>
    </w:p>
    <w:p w14:paraId="05AB80C9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852A6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Конкуренты (текущие и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потенциальные)</w:t>
      </w:r>
    </w:p>
    <w:p w14:paraId="6607638C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2E95F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 Операции, партнеры и поставщики</w:t>
      </w:r>
    </w:p>
    <w:p w14:paraId="6D3FB07C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2701F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</w:t>
      </w:r>
    </w:p>
    <w:p w14:paraId="3E741E78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C1A6D5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Ключевые партнеры и поставщики</w:t>
      </w:r>
    </w:p>
    <w:p w14:paraId="2B29E690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EEA19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1.4 Структура менеджмента и деятельности</w:t>
      </w:r>
    </w:p>
    <w:p w14:paraId="7CE77501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0A2D8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</w:p>
    <w:p w14:paraId="1FF42B09" w14:textId="77777777" w:rsidR="009876CF" w:rsidRDefault="009876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3C7B1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Ключевые собрания</w:t>
      </w:r>
    </w:p>
    <w:p w14:paraId="78B0BFD1" w14:textId="77777777" w:rsidR="009876CF" w:rsidRDefault="0098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BB222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эффективностью</w:t>
      </w:r>
    </w:p>
    <w:p w14:paraId="4EAD89E8" w14:textId="77777777" w:rsidR="009876CF" w:rsidRDefault="00232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(как организация управляет и улучшает свою прои</w:t>
      </w:r>
      <w:r>
        <w:rPr>
          <w:rFonts w:ascii="Times New Roman" w:hAnsi="Times New Roman" w:cs="Times New Roman"/>
          <w:color w:val="000000"/>
          <w:sz w:val="24"/>
          <w:szCs w:val="24"/>
        </w:rPr>
        <w:t>зводительность)</w:t>
      </w:r>
    </w:p>
    <w:p w14:paraId="72907506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AE66F07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53E1F28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B3E238A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9E62F16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EA9438C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E91228E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0E7937A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118CC2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51B55C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CA75DD2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BC6FB22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B9D29E1" w14:textId="77777777" w:rsidR="009876CF" w:rsidRDefault="00987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75C9778" w14:textId="77777777" w:rsidR="009876CF" w:rsidRDefault="0023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Описание деятельности и ее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(не более 9-14 стр.)</w:t>
      </w:r>
    </w:p>
    <w:p w14:paraId="162BC4D1" w14:textId="77777777" w:rsidR="009876CF" w:rsidRDefault="0098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A40D2" w14:textId="77777777" w:rsidR="009876CF" w:rsidRDefault="00987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0"/>
        <w:gridCol w:w="3617"/>
        <w:gridCol w:w="3679"/>
      </w:tblGrid>
      <w:tr w:rsidR="009876CF" w14:paraId="0078E653" w14:textId="77777777">
        <w:tc>
          <w:tcPr>
            <w:tcW w:w="3227" w:type="dxa"/>
          </w:tcPr>
          <w:p w14:paraId="78058949" w14:textId="77777777" w:rsidR="009876CF" w:rsidRDefault="00232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деятельности – подходов (форм, методов работы)</w:t>
            </w:r>
          </w:p>
        </w:tc>
        <w:tc>
          <w:tcPr>
            <w:tcW w:w="3685" w:type="dxa"/>
          </w:tcPr>
          <w:p w14:paraId="07709CED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каких уровнях организационной структуры и по каким направлениям деятельности / для каких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процессов применяется подход</w:t>
            </w:r>
          </w:p>
        </w:tc>
        <w:tc>
          <w:tcPr>
            <w:tcW w:w="3770" w:type="dxa"/>
          </w:tcPr>
          <w:p w14:paraId="0640D6B1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показателей оценки деятельности (подходов), сравнения с лучшими практиками и их улучшения на основе такой оценки и сравнения</w:t>
            </w:r>
          </w:p>
        </w:tc>
      </w:tr>
      <w:tr w:rsidR="009876CF" w14:paraId="661FA298" w14:textId="77777777">
        <w:tc>
          <w:tcPr>
            <w:tcW w:w="10682" w:type="dxa"/>
            <w:gridSpan w:val="3"/>
          </w:tcPr>
          <w:p w14:paraId="39289D19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</w:tr>
      <w:tr w:rsidR="009876CF" w14:paraId="1693E04F" w14:textId="77777777">
        <w:tc>
          <w:tcPr>
            <w:tcW w:w="10682" w:type="dxa"/>
            <w:gridSpan w:val="3"/>
          </w:tcPr>
          <w:p w14:paraId="66AD96B4" w14:textId="77777777" w:rsidR="009876CF" w:rsidRDefault="00232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Лидирующая роль руководства</w:t>
            </w:r>
          </w:p>
          <w:p w14:paraId="2C7B7067" w14:textId="77777777" w:rsidR="009876CF" w:rsidRDefault="0023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Лидеры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видение будущего и делают его возможным, вызывая доверие к себе и выступая примером в отношении этики и ценностей организации. Лидеры проявляют гибкость, создавая для организации возможность своевременно реагировать на вызовы и обеспечивая дости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жение устойчивого успеха.</w:t>
            </w:r>
          </w:p>
        </w:tc>
      </w:tr>
      <w:tr w:rsidR="009876CF" w14:paraId="727435B4" w14:textId="77777777">
        <w:tc>
          <w:tcPr>
            <w:tcW w:w="3227" w:type="dxa"/>
          </w:tcPr>
          <w:p w14:paraId="4210F5B7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AF3E1B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20EE565F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CF" w14:paraId="6D9DEE5F" w14:textId="77777777">
        <w:tc>
          <w:tcPr>
            <w:tcW w:w="10682" w:type="dxa"/>
            <w:gridSpan w:val="3"/>
          </w:tcPr>
          <w:p w14:paraId="6F3D2742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2. Политика и стратегия в области качества </w:t>
            </w:r>
          </w:p>
          <w:p w14:paraId="18180C56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осуществляют свою Миссию и Видение посредством разработки стратегии, ориентированной на заинтересованные стороны. Политики, планы, цели и процессы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азрабатываются и развертываются для реализации стратегии.</w:t>
            </w:r>
          </w:p>
        </w:tc>
      </w:tr>
      <w:tr w:rsidR="009876CF" w14:paraId="1D7EB384" w14:textId="77777777">
        <w:tc>
          <w:tcPr>
            <w:tcW w:w="3227" w:type="dxa"/>
          </w:tcPr>
          <w:p w14:paraId="5ECE9604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5DF9AF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E408D6F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CF" w14:paraId="683EB0F5" w14:textId="77777777">
        <w:tc>
          <w:tcPr>
            <w:tcW w:w="10682" w:type="dxa"/>
            <w:gridSpan w:val="3"/>
          </w:tcPr>
          <w:p w14:paraId="20B9A0C7" w14:textId="77777777" w:rsidR="009876CF" w:rsidRDefault="00232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Персонал</w:t>
            </w:r>
          </w:p>
          <w:p w14:paraId="0C59B342" w14:textId="77777777" w:rsidR="009876CF" w:rsidRDefault="00232F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Совершенные организации ценят свой персонал и создают культуру, которая обеспечивает взаимовыгодное достижение корпоративных и личных целей. Они развивают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способности своего персонала, основываясь на принципах честности и равенства. Они заботятся о людях, обеспечивая эффективную коммуникацию и признание таким способом, который позволяет повышать уровень приверженности, навыков и знаний, используемых во благо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организации.</w:t>
            </w:r>
          </w:p>
        </w:tc>
      </w:tr>
      <w:tr w:rsidR="009876CF" w14:paraId="3AE4238B" w14:textId="77777777">
        <w:tc>
          <w:tcPr>
            <w:tcW w:w="3227" w:type="dxa"/>
          </w:tcPr>
          <w:p w14:paraId="481799DE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76C4F2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036E55F4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CF" w14:paraId="7418D0ED" w14:textId="77777777">
        <w:tc>
          <w:tcPr>
            <w:tcW w:w="10682" w:type="dxa"/>
            <w:gridSpan w:val="3"/>
          </w:tcPr>
          <w:p w14:paraId="5D346449" w14:textId="77777777" w:rsidR="009876CF" w:rsidRDefault="00232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4. Партнерство и ресурсы</w:t>
            </w:r>
          </w:p>
          <w:p w14:paraId="3DF827BA" w14:textId="77777777" w:rsidR="009876CF" w:rsidRDefault="00232F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планируют и управляют отношениями с внешними партнерами и поставщиками, а также внутренними ресурсами для реализации своей стратегии, политик и эффективного функционирования проце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ссов. Они обеспечивают эффективное управление своим экологическим и социальным воздействием.</w:t>
            </w:r>
          </w:p>
        </w:tc>
      </w:tr>
      <w:tr w:rsidR="009876CF" w14:paraId="2761FF23" w14:textId="77777777">
        <w:tc>
          <w:tcPr>
            <w:tcW w:w="3227" w:type="dxa"/>
          </w:tcPr>
          <w:p w14:paraId="77140370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D4DCE4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622B04BF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CF" w14:paraId="6F790E31" w14:textId="77777777">
        <w:tc>
          <w:tcPr>
            <w:tcW w:w="10682" w:type="dxa"/>
            <w:gridSpan w:val="3"/>
          </w:tcPr>
          <w:p w14:paraId="75859CD5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5. Процессы</w:t>
            </w:r>
          </w:p>
          <w:p w14:paraId="21DE7D49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Совершенные организации разрабатывают, управляют и улучшают процессы, продукты и услуги для создания добавленной ценности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потребителей и других заинтересованных сторон.</w:t>
            </w:r>
          </w:p>
        </w:tc>
      </w:tr>
      <w:tr w:rsidR="009876CF" w14:paraId="245CCD92" w14:textId="77777777">
        <w:tc>
          <w:tcPr>
            <w:tcW w:w="3227" w:type="dxa"/>
          </w:tcPr>
          <w:p w14:paraId="1222623E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1FA27D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74A97790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CF" w14:paraId="606EADCC" w14:textId="77777777">
        <w:tc>
          <w:tcPr>
            <w:tcW w:w="10682" w:type="dxa"/>
            <w:gridSpan w:val="3"/>
          </w:tcPr>
          <w:p w14:paraId="17471011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ГРУППЫ "РЕЗУЛЬТАТЫ"</w:t>
            </w:r>
          </w:p>
          <w:p w14:paraId="1C400E3B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Представьте в наглядной форме в виде графиков и/или в табличной форме в динамике по годам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 показателей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соответствующих критериям, которые применяются в Вашей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организации. Также желательно указать сравнения с целевыми значениями и показателями других организаций и/или по отрасли и/или по региону. Показатели могут отражать прямой голос потребителя, персонала и общества и быть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косвенными показателями деятельности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влияющими на их удовлетворенность и восприятие организации</w:t>
            </w:r>
          </w:p>
        </w:tc>
      </w:tr>
      <w:tr w:rsidR="009876CF" w14:paraId="695D4B06" w14:textId="77777777">
        <w:tc>
          <w:tcPr>
            <w:tcW w:w="10682" w:type="dxa"/>
            <w:gridSpan w:val="3"/>
          </w:tcPr>
          <w:p w14:paraId="110E4613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6. Удовлетворенность потребителей качеством продукции или услуг</w:t>
            </w:r>
          </w:p>
          <w:p w14:paraId="6BA30E02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достигают и поддерживают выдающиеся результаты, которые соответствуют или превышают потребности и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жидания своих потребителей.</w:t>
            </w:r>
          </w:p>
        </w:tc>
      </w:tr>
      <w:tr w:rsidR="009876CF" w14:paraId="0E04FC9F" w14:textId="77777777">
        <w:tc>
          <w:tcPr>
            <w:tcW w:w="10682" w:type="dxa"/>
            <w:gridSpan w:val="3"/>
          </w:tcPr>
          <w:p w14:paraId="3B141F63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CF" w14:paraId="71CDF42F" w14:textId="77777777">
        <w:tc>
          <w:tcPr>
            <w:tcW w:w="10682" w:type="dxa"/>
            <w:gridSpan w:val="3"/>
          </w:tcPr>
          <w:p w14:paraId="705C2990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7. Удовлетворенность персонала</w:t>
            </w:r>
          </w:p>
          <w:p w14:paraId="1AB3764C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достигают и поддерживают выдающиеся результаты, которые соответствуют или превышают потребности и ожидания своего персонала.</w:t>
            </w:r>
          </w:p>
        </w:tc>
      </w:tr>
      <w:tr w:rsidR="009876CF" w14:paraId="5C98429C" w14:textId="77777777">
        <w:tc>
          <w:tcPr>
            <w:tcW w:w="10682" w:type="dxa"/>
            <w:gridSpan w:val="3"/>
          </w:tcPr>
          <w:p w14:paraId="051DA038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CF" w14:paraId="45C57FE6" w14:textId="77777777">
        <w:tc>
          <w:tcPr>
            <w:tcW w:w="10682" w:type="dxa"/>
            <w:gridSpan w:val="3"/>
          </w:tcPr>
          <w:p w14:paraId="58403256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8. Влияние конкурсанта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общество</w:t>
            </w:r>
          </w:p>
          <w:p w14:paraId="31D7FB03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достигают и поддерживают выдающиеся результаты, которые отвечают потребностям и ожиданиям соответствующих заинтересованных сторон в обществе.</w:t>
            </w:r>
          </w:p>
        </w:tc>
      </w:tr>
      <w:tr w:rsidR="009876CF" w14:paraId="5B877CF2" w14:textId="77777777">
        <w:tc>
          <w:tcPr>
            <w:tcW w:w="10682" w:type="dxa"/>
            <w:gridSpan w:val="3"/>
          </w:tcPr>
          <w:p w14:paraId="44C88447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CF" w14:paraId="23225262" w14:textId="77777777">
        <w:tc>
          <w:tcPr>
            <w:tcW w:w="10682" w:type="dxa"/>
            <w:gridSpan w:val="3"/>
          </w:tcPr>
          <w:p w14:paraId="77D131FE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9. Результаты работы конкурсанта</w:t>
            </w:r>
          </w:p>
          <w:p w14:paraId="2F77D490" w14:textId="77777777" w:rsidR="009876CF" w:rsidRDefault="0023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Ключевые финансовые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нефинансовые результаты, которые демонстрируют, насколько успешно организация реализует свою стратегию и решает текущие (оперативные) задачи</w:t>
            </w:r>
          </w:p>
        </w:tc>
      </w:tr>
      <w:tr w:rsidR="009876CF" w14:paraId="23A096DB" w14:textId="77777777">
        <w:tc>
          <w:tcPr>
            <w:tcW w:w="10682" w:type="dxa"/>
            <w:gridSpan w:val="3"/>
          </w:tcPr>
          <w:p w14:paraId="76BF4AAC" w14:textId="77777777" w:rsidR="009876CF" w:rsidRDefault="0098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81876" w14:textId="77777777" w:rsidR="009876CF" w:rsidRDefault="00232F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876CF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7ECA3" w14:textId="77777777" w:rsidR="00232FAD" w:rsidRDefault="00232FAD">
      <w:pPr>
        <w:spacing w:line="240" w:lineRule="auto"/>
      </w:pPr>
      <w:r>
        <w:separator/>
      </w:r>
    </w:p>
  </w:endnote>
  <w:endnote w:type="continuationSeparator" w:id="0">
    <w:p w14:paraId="17908C92" w14:textId="77777777" w:rsidR="00232FAD" w:rsidRDefault="00232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17E7" w14:textId="77777777" w:rsidR="00232FAD" w:rsidRDefault="00232FAD">
      <w:pPr>
        <w:spacing w:after="0"/>
      </w:pPr>
      <w:r>
        <w:separator/>
      </w:r>
    </w:p>
  </w:footnote>
  <w:footnote w:type="continuationSeparator" w:id="0">
    <w:p w14:paraId="7E72D4F1" w14:textId="77777777" w:rsidR="00232FAD" w:rsidRDefault="00232F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628A" w14:textId="77777777" w:rsidR="009876CF" w:rsidRDefault="00232FAD">
    <w:pPr>
      <w:pStyle w:val="a6"/>
      <w:tabs>
        <w:tab w:val="clear" w:pos="9355"/>
        <w:tab w:val="left" w:pos="6152"/>
        <w:tab w:val="right" w:pos="1049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Отчет по самооценке (название организации)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      стр. </w:t>
    </w:r>
    <w:sdt>
      <w:sdtPr>
        <w:rPr>
          <w:rFonts w:ascii="Times New Roman" w:hAnsi="Times New Roman" w:cs="Times New Roman"/>
        </w:rPr>
        <w:id w:val="2010573"/>
        <w:docPartObj>
          <w:docPartGallery w:val="AutoText"/>
        </w:docPartObj>
      </w:sdtPr>
      <w:sdtEndPr/>
      <w:sdtContent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 xml:space="preserve"> из 5</w:t>
    </w:r>
  </w:p>
  <w:p w14:paraId="6D25306E" w14:textId="77777777" w:rsidR="009876CF" w:rsidRDefault="009876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F8"/>
    <w:rsid w:val="00087C20"/>
    <w:rsid w:val="000908DA"/>
    <w:rsid w:val="00150D8C"/>
    <w:rsid w:val="00170C96"/>
    <w:rsid w:val="001A0955"/>
    <w:rsid w:val="001A402E"/>
    <w:rsid w:val="001B2D2A"/>
    <w:rsid w:val="00232FAD"/>
    <w:rsid w:val="002F7641"/>
    <w:rsid w:val="00373D65"/>
    <w:rsid w:val="003A26A0"/>
    <w:rsid w:val="00463FB5"/>
    <w:rsid w:val="004A7D45"/>
    <w:rsid w:val="005730F0"/>
    <w:rsid w:val="0059270B"/>
    <w:rsid w:val="005B0632"/>
    <w:rsid w:val="005D7B9B"/>
    <w:rsid w:val="0067535A"/>
    <w:rsid w:val="006900B3"/>
    <w:rsid w:val="006B4F3C"/>
    <w:rsid w:val="006C4AFE"/>
    <w:rsid w:val="006D3964"/>
    <w:rsid w:val="00701B6A"/>
    <w:rsid w:val="00794388"/>
    <w:rsid w:val="007A4DFE"/>
    <w:rsid w:val="008265C0"/>
    <w:rsid w:val="008400DE"/>
    <w:rsid w:val="00861A44"/>
    <w:rsid w:val="008D0088"/>
    <w:rsid w:val="008E7C58"/>
    <w:rsid w:val="00904119"/>
    <w:rsid w:val="009360BC"/>
    <w:rsid w:val="009876CF"/>
    <w:rsid w:val="00992F3B"/>
    <w:rsid w:val="009A56D1"/>
    <w:rsid w:val="00B10C51"/>
    <w:rsid w:val="00B27265"/>
    <w:rsid w:val="00C23058"/>
    <w:rsid w:val="00C47599"/>
    <w:rsid w:val="00C85842"/>
    <w:rsid w:val="00C87AA8"/>
    <w:rsid w:val="00D04A20"/>
    <w:rsid w:val="00D6075A"/>
    <w:rsid w:val="00D71E8D"/>
    <w:rsid w:val="00E164F8"/>
    <w:rsid w:val="00E43434"/>
    <w:rsid w:val="00E45ADA"/>
    <w:rsid w:val="00E721A6"/>
    <w:rsid w:val="00EE3523"/>
    <w:rsid w:val="00F434DC"/>
    <w:rsid w:val="00F860D5"/>
    <w:rsid w:val="0278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0217"/>
  <w15:docId w15:val="{CF06DB52-E734-4217-983F-C9309869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3932</Characters>
  <Application>Microsoft Office Word</Application>
  <DocSecurity>0</DocSecurity>
  <Lines>32</Lines>
  <Paragraphs>9</Paragraphs>
  <ScaleCrop>false</ScaleCrop>
  <Company>diakov.net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Барзали Елена Игоревна</dc:creator>
  <cp:lastModifiedBy>Комп от Алекса 5.0</cp:lastModifiedBy>
  <cp:revision>2</cp:revision>
  <dcterms:created xsi:type="dcterms:W3CDTF">2022-01-24T05:58:00Z</dcterms:created>
  <dcterms:modified xsi:type="dcterms:W3CDTF">2022-01-24T05:58:00Z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E8F84753BD2D497AB32AE70819ABA463</vt:lpwstr>
  </property>
</Properties>
</file>